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E1" w:rsidRPr="009D6E8A" w:rsidRDefault="005D66E5">
      <w:pPr>
        <w:rPr>
          <w:rFonts w:ascii="Calibri" w:hAnsi="Calibri"/>
        </w:rPr>
      </w:pPr>
      <w:r w:rsidRPr="009D6E8A">
        <w:rPr>
          <w:rFonts w:ascii="Calibri" w:hAnsi="Calibri"/>
        </w:rPr>
        <w:t>CONTACT INFORMATION</w:t>
      </w:r>
    </w:p>
    <w:p w:rsidR="005D66E5" w:rsidRPr="009D6E8A" w:rsidRDefault="005D66E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5605"/>
      </w:tblGrid>
      <w:tr w:rsidR="00F373E1" w:rsidRPr="009D6E8A" w:rsidTr="00A82F35">
        <w:tc>
          <w:tcPr>
            <w:tcW w:w="8529" w:type="dxa"/>
            <w:gridSpan w:val="2"/>
          </w:tcPr>
          <w:p w:rsidR="00F373E1" w:rsidRPr="009D6E8A" w:rsidRDefault="00F373E1" w:rsidP="00A82F35">
            <w:pPr>
              <w:spacing w:before="120"/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NAME:</w:t>
            </w:r>
          </w:p>
          <w:p w:rsidR="00F373E1" w:rsidRPr="009D6E8A" w:rsidRDefault="00F373E1">
            <w:pPr>
              <w:rPr>
                <w:rFonts w:ascii="Calibri" w:hAnsi="Calibri"/>
                <w:b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smartTag w:uri="urn:schemas-microsoft-com:office:smarttags" w:element="PersonName">
              <w:r w:rsidRPr="009D6E8A">
                <w:rPr>
                  <w:rFonts w:ascii="Calibri" w:hAnsi="Calibri"/>
                  <w:b/>
                </w:rPr>
                <w:t>Home</w:t>
              </w:r>
            </w:smartTag>
            <w:r w:rsidRPr="009D6E8A">
              <w:rPr>
                <w:rFonts w:ascii="Calibri" w:hAnsi="Calibri"/>
                <w:b/>
              </w:rPr>
              <w:t xml:space="preserve"> Address: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  <w:r w:rsidRPr="009D6E8A">
              <w:rPr>
                <w:rFonts w:ascii="Calibri" w:hAnsi="Calibri"/>
              </w:rPr>
              <w:t>Post code:</w:t>
            </w: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 xml:space="preserve">Address to which papers </w:t>
            </w:r>
            <w:r w:rsidR="00A02219" w:rsidRPr="009D6E8A">
              <w:rPr>
                <w:rFonts w:ascii="Calibri" w:hAnsi="Calibri"/>
                <w:b/>
              </w:rPr>
              <w:t xml:space="preserve">for meetings </w:t>
            </w:r>
            <w:r w:rsidRPr="009D6E8A">
              <w:rPr>
                <w:rFonts w:ascii="Calibri" w:hAnsi="Calibri"/>
                <w:b/>
              </w:rPr>
              <w:t>should be sent</w:t>
            </w:r>
            <w:r w:rsidR="005D66E5" w:rsidRPr="009D6E8A">
              <w:rPr>
                <w:rFonts w:ascii="Calibri" w:hAnsi="Calibri"/>
                <w:b/>
              </w:rPr>
              <w:t xml:space="preserve"> (if different)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  <w:r w:rsidRPr="009D6E8A">
              <w:rPr>
                <w:rFonts w:ascii="Calibri" w:hAnsi="Calibri"/>
              </w:rPr>
              <w:t>Post code:</w:t>
            </w: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smartTag w:uri="urn:schemas-microsoft-com:office:smarttags" w:element="PersonName">
              <w:r w:rsidRPr="009D6E8A">
                <w:rPr>
                  <w:rFonts w:ascii="Calibri" w:hAnsi="Calibri"/>
                  <w:b/>
                </w:rPr>
                <w:t>Home</w:t>
              </w:r>
            </w:smartTag>
            <w:r w:rsidRPr="009D6E8A">
              <w:rPr>
                <w:rFonts w:ascii="Calibri" w:hAnsi="Calibri"/>
                <w:b/>
              </w:rPr>
              <w:t xml:space="preserve"> telephone: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Work telephone: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Mobile telephone: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 w:rsidP="0080758D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email address:</w:t>
            </w:r>
            <w:r w:rsidR="001711A3" w:rsidRPr="009D6E8A">
              <w:rPr>
                <w:rFonts w:ascii="Calibri" w:hAnsi="Calibri"/>
                <w:b/>
              </w:rPr>
              <w:t xml:space="preserve"> (the one you check </w:t>
            </w:r>
            <w:r w:rsidR="0080758D">
              <w:rPr>
                <w:rFonts w:ascii="Calibri" w:hAnsi="Calibri"/>
                <w:b/>
              </w:rPr>
              <w:t xml:space="preserve">regularly </w:t>
            </w:r>
            <w:r w:rsidR="001711A3" w:rsidRPr="009D6E8A">
              <w:rPr>
                <w:rFonts w:ascii="Calibri" w:hAnsi="Calibri"/>
                <w:b/>
              </w:rPr>
              <w:t>please)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  <w:tr w:rsidR="00F373E1" w:rsidRPr="009D6E8A" w:rsidTr="00A82F35">
        <w:tc>
          <w:tcPr>
            <w:tcW w:w="2748" w:type="dxa"/>
            <w:shd w:val="clear" w:color="auto" w:fill="D9D9D9"/>
          </w:tcPr>
          <w:p w:rsidR="00F373E1" w:rsidRPr="009D6E8A" w:rsidRDefault="00F373E1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Any comment or notes about contacting you that I should be aware of:</w:t>
            </w:r>
            <w:r w:rsidR="005D66E5" w:rsidRPr="009D6E8A">
              <w:rPr>
                <w:rFonts w:ascii="Calibri" w:hAnsi="Calibri"/>
                <w:b/>
              </w:rPr>
              <w:t xml:space="preserve"> (</w:t>
            </w:r>
            <w:proofErr w:type="spellStart"/>
            <w:r w:rsidR="005D66E5" w:rsidRPr="009D6E8A">
              <w:rPr>
                <w:rFonts w:ascii="Calibri" w:hAnsi="Calibri"/>
                <w:b/>
              </w:rPr>
              <w:t>eg</w:t>
            </w:r>
            <w:proofErr w:type="spellEnd"/>
            <w:r w:rsidR="005D66E5" w:rsidRPr="009D6E8A">
              <w:rPr>
                <w:rFonts w:ascii="Calibri" w:hAnsi="Calibri"/>
                <w:b/>
              </w:rPr>
              <w:t xml:space="preserve"> preferred contact phone number)</w:t>
            </w:r>
          </w:p>
        </w:tc>
        <w:tc>
          <w:tcPr>
            <w:tcW w:w="5781" w:type="dxa"/>
          </w:tcPr>
          <w:p w:rsidR="00F373E1" w:rsidRPr="009D6E8A" w:rsidRDefault="00F373E1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  <w:p w:rsidR="001D3ACD" w:rsidRPr="009D6E8A" w:rsidRDefault="001D3ACD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F373E1" w:rsidRPr="009D6E8A" w:rsidRDefault="00F373E1">
            <w:pPr>
              <w:rPr>
                <w:rFonts w:ascii="Calibri" w:hAnsi="Calibri"/>
              </w:rPr>
            </w:pPr>
          </w:p>
        </w:tc>
      </w:tr>
    </w:tbl>
    <w:p w:rsidR="00F373E1" w:rsidRPr="009D6E8A" w:rsidRDefault="00F373E1">
      <w:pPr>
        <w:rPr>
          <w:rFonts w:ascii="Calibri" w:hAnsi="Calibri"/>
        </w:rPr>
      </w:pPr>
    </w:p>
    <w:p w:rsidR="005D66E5" w:rsidRPr="009D6E8A" w:rsidRDefault="005D66E5">
      <w:pPr>
        <w:rPr>
          <w:rFonts w:ascii="Calibri" w:hAnsi="Calibri"/>
        </w:rPr>
      </w:pPr>
      <w:r w:rsidRPr="009D6E8A">
        <w:rPr>
          <w:rFonts w:ascii="Calibri" w:hAnsi="Calibri"/>
        </w:rPr>
        <w:t>SKILLS / EXPERTISE / EXPERIENCE / QUALIFICATIONS</w:t>
      </w:r>
    </w:p>
    <w:p w:rsidR="005D66E5" w:rsidRPr="009D6E8A" w:rsidRDefault="005D66E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5595"/>
      </w:tblGrid>
      <w:tr w:rsidR="005D66E5" w:rsidRPr="009D6E8A" w:rsidTr="00A82F35">
        <w:tc>
          <w:tcPr>
            <w:tcW w:w="2748" w:type="dxa"/>
            <w:shd w:val="clear" w:color="auto" w:fill="CCCCCC"/>
          </w:tcPr>
          <w:p w:rsidR="005D66E5" w:rsidRPr="009D6E8A" w:rsidRDefault="005D66E5" w:rsidP="0080758D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 xml:space="preserve">Please outline what skills, expertise, experience you would bring to the governing body of St Francis Xavier </w:t>
            </w:r>
            <w:proofErr w:type="spellStart"/>
            <w:r w:rsidRPr="009D6E8A">
              <w:rPr>
                <w:rFonts w:ascii="Calibri" w:hAnsi="Calibri"/>
                <w:b/>
              </w:rPr>
              <w:t>eg</w:t>
            </w:r>
            <w:proofErr w:type="spellEnd"/>
            <w:r w:rsidRPr="009D6E8A">
              <w:rPr>
                <w:rFonts w:ascii="Calibri" w:hAnsi="Calibri"/>
                <w:b/>
              </w:rPr>
              <w:t xml:space="preserve"> financial; accountancy; </w:t>
            </w:r>
            <w:r w:rsidR="0080758D">
              <w:rPr>
                <w:rFonts w:ascii="Calibri" w:hAnsi="Calibri"/>
                <w:b/>
              </w:rPr>
              <w:t xml:space="preserve">audit; </w:t>
            </w:r>
            <w:r w:rsidRPr="009D6E8A">
              <w:rPr>
                <w:rFonts w:ascii="Calibri" w:hAnsi="Calibri"/>
                <w:b/>
              </w:rPr>
              <w:t>law; teaching</w:t>
            </w:r>
            <w:r w:rsidR="0080758D">
              <w:rPr>
                <w:rFonts w:ascii="Calibri" w:hAnsi="Calibri"/>
                <w:b/>
              </w:rPr>
              <w:t xml:space="preserve"> &amp; learning</w:t>
            </w:r>
            <w:r w:rsidRPr="009D6E8A">
              <w:rPr>
                <w:rFonts w:ascii="Calibri" w:hAnsi="Calibri"/>
                <w:b/>
              </w:rPr>
              <w:t xml:space="preserve">; special educational needs experience; </w:t>
            </w:r>
            <w:r w:rsidR="0080758D">
              <w:rPr>
                <w:rFonts w:ascii="Calibri" w:hAnsi="Calibri"/>
                <w:b/>
              </w:rPr>
              <w:t>management</w:t>
            </w:r>
            <w:r w:rsidRPr="009D6E8A">
              <w:rPr>
                <w:rFonts w:ascii="Calibri" w:hAnsi="Calibri"/>
                <w:b/>
              </w:rPr>
              <w:t xml:space="preserve"> etc</w:t>
            </w:r>
          </w:p>
        </w:tc>
        <w:tc>
          <w:tcPr>
            <w:tcW w:w="5781" w:type="dxa"/>
          </w:tcPr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</w:tc>
      </w:tr>
      <w:tr w:rsidR="005D66E5" w:rsidRPr="009D6E8A" w:rsidTr="00A82F35">
        <w:tc>
          <w:tcPr>
            <w:tcW w:w="2748" w:type="dxa"/>
            <w:shd w:val="clear" w:color="auto" w:fill="CCCCCC"/>
          </w:tcPr>
          <w:p w:rsidR="005D66E5" w:rsidRPr="009D6E8A" w:rsidRDefault="005D66E5">
            <w:pPr>
              <w:rPr>
                <w:rFonts w:ascii="Calibri" w:hAnsi="Calibri"/>
                <w:b/>
              </w:rPr>
            </w:pPr>
            <w:r w:rsidRPr="009D6E8A">
              <w:rPr>
                <w:rFonts w:ascii="Calibri" w:hAnsi="Calibri"/>
                <w:b/>
              </w:rPr>
              <w:t>Please note any qualifications you hold</w:t>
            </w:r>
          </w:p>
        </w:tc>
        <w:tc>
          <w:tcPr>
            <w:tcW w:w="5781" w:type="dxa"/>
          </w:tcPr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  <w:p w:rsidR="005D66E5" w:rsidRPr="009D6E8A" w:rsidRDefault="005D66E5">
            <w:pPr>
              <w:rPr>
                <w:rFonts w:ascii="Calibri" w:hAnsi="Calibri"/>
              </w:rPr>
            </w:pPr>
          </w:p>
        </w:tc>
      </w:tr>
    </w:tbl>
    <w:p w:rsidR="005D66E5" w:rsidRPr="009D6E8A" w:rsidRDefault="005D66E5">
      <w:pPr>
        <w:rPr>
          <w:rFonts w:ascii="Calibri" w:hAnsi="Calibri"/>
        </w:rPr>
      </w:pPr>
    </w:p>
    <w:p w:rsidR="005D66E5" w:rsidRDefault="00ED4B25">
      <w:pPr>
        <w:rPr>
          <w:rFonts w:ascii="Calibri" w:hAnsi="Calibri"/>
          <w:b/>
        </w:rPr>
      </w:pPr>
      <w:r w:rsidRPr="00411830">
        <w:rPr>
          <w:rFonts w:ascii="Calibri" w:hAnsi="Calibri"/>
          <w:b/>
        </w:rPr>
        <w:t xml:space="preserve">Data Protection </w:t>
      </w:r>
    </w:p>
    <w:p w:rsidR="00411830" w:rsidRPr="00411830" w:rsidRDefault="00411830">
      <w:pPr>
        <w:rPr>
          <w:rFonts w:ascii="Calibri" w:hAnsi="Calibri"/>
          <w:b/>
        </w:rPr>
      </w:pPr>
    </w:p>
    <w:p w:rsidR="00ED4B25" w:rsidRPr="00411830" w:rsidRDefault="00ED4B25">
      <w:pPr>
        <w:rPr>
          <w:rFonts w:ascii="Calibri" w:hAnsi="Calibri"/>
        </w:rPr>
      </w:pPr>
      <w:r w:rsidRPr="00411830">
        <w:rPr>
          <w:rFonts w:ascii="Calibri" w:hAnsi="Calibri"/>
        </w:rPr>
        <w:t xml:space="preserve">Any information held by SFX about Governors will only be used in connection with College and Governors’ business and in line with the 8 Principles </w:t>
      </w:r>
      <w:r w:rsidR="00D27A55">
        <w:rPr>
          <w:rFonts w:ascii="Calibri" w:hAnsi="Calibri"/>
        </w:rPr>
        <w:t>of the Data Protection Act 2018 and GDPR (2018)</w:t>
      </w:r>
      <w:r w:rsidRPr="00411830">
        <w:rPr>
          <w:rFonts w:ascii="Calibri" w:hAnsi="Calibri"/>
        </w:rPr>
        <w:t xml:space="preserve">.  Accordingly, your contact details may be shared with Senior </w:t>
      </w:r>
      <w:r w:rsidR="0080758D">
        <w:rPr>
          <w:rFonts w:ascii="Calibri" w:hAnsi="Calibri"/>
        </w:rPr>
        <w:t>Staff of the College</w:t>
      </w:r>
      <w:r w:rsidRPr="00411830">
        <w:rPr>
          <w:rFonts w:ascii="Calibri" w:hAnsi="Calibri"/>
        </w:rPr>
        <w:t xml:space="preserve"> when </w:t>
      </w:r>
      <w:r w:rsidR="0080758D">
        <w:rPr>
          <w:rFonts w:ascii="Calibri" w:hAnsi="Calibri"/>
        </w:rPr>
        <w:t>appropriate</w:t>
      </w:r>
      <w:r w:rsidRPr="00411830">
        <w:rPr>
          <w:rFonts w:ascii="Calibri" w:hAnsi="Calibri"/>
        </w:rPr>
        <w:t>.</w:t>
      </w:r>
    </w:p>
    <w:p w:rsidR="00F373E1" w:rsidRPr="009D6E8A" w:rsidRDefault="00F373E1">
      <w:pPr>
        <w:rPr>
          <w:rFonts w:ascii="Calibri" w:hAnsi="Calibri"/>
          <w:sz w:val="32"/>
          <w:szCs w:val="32"/>
        </w:rPr>
      </w:pPr>
      <w:r w:rsidRPr="009D6E8A">
        <w:rPr>
          <w:rFonts w:ascii="Calibri" w:hAnsi="Calibri"/>
        </w:rPr>
        <w:t xml:space="preserve">Please confirm by checking this box that you are in agreement with this </w:t>
      </w:r>
      <w:r w:rsidRPr="009D6E8A">
        <w:rPr>
          <w:rFonts w:ascii="Calibri" w:hAnsi="Calibri"/>
          <w:sz w:val="32"/>
          <w:szCs w:val="32"/>
        </w:rPr>
        <w:sym w:font="Wingdings" w:char="F0A8"/>
      </w:r>
    </w:p>
    <w:p w:rsidR="00A02219" w:rsidRDefault="00446162" w:rsidP="00446162">
      <w:pPr>
        <w:rPr>
          <w:rFonts w:ascii="Calibri" w:hAnsi="Calibri"/>
        </w:rPr>
      </w:pPr>
      <w:r w:rsidRPr="009D6E8A">
        <w:rPr>
          <w:rFonts w:ascii="Calibri" w:hAnsi="Calibri"/>
        </w:rPr>
        <w:t>Please confirm by checking this box that you</w:t>
      </w:r>
      <w:r>
        <w:rPr>
          <w:rFonts w:ascii="Calibri" w:hAnsi="Calibri"/>
        </w:rPr>
        <w:t xml:space="preserve"> have received the Privacy Notice </w:t>
      </w:r>
      <w:r w:rsidRPr="009D6E8A">
        <w:rPr>
          <w:rFonts w:ascii="Calibri" w:hAnsi="Calibri"/>
          <w:sz w:val="32"/>
          <w:szCs w:val="32"/>
        </w:rPr>
        <w:sym w:font="Wingdings" w:char="F0A8"/>
      </w:r>
    </w:p>
    <w:p w:rsidR="00F634CB" w:rsidRPr="00411830" w:rsidRDefault="00F634CB">
      <w:pPr>
        <w:rPr>
          <w:rFonts w:ascii="Calibri" w:hAnsi="Calibri"/>
        </w:rPr>
      </w:pPr>
      <w:r w:rsidRPr="00411830">
        <w:rPr>
          <w:rFonts w:ascii="Calibri" w:hAnsi="Calibri"/>
        </w:rPr>
        <w:t>In signing you confirm and agree not to divulge information about the College or its students to third parties.</w:t>
      </w:r>
    </w:p>
    <w:p w:rsidR="00A02219" w:rsidRDefault="00A02219">
      <w:pPr>
        <w:rPr>
          <w:rFonts w:ascii="Calibri" w:hAnsi="Calibri"/>
        </w:rPr>
      </w:pPr>
    </w:p>
    <w:p w:rsidR="00A02219" w:rsidRPr="009D6E8A" w:rsidRDefault="0080758D">
      <w:pPr>
        <w:rPr>
          <w:rFonts w:ascii="Calibri" w:hAnsi="Calibri"/>
        </w:rPr>
      </w:pPr>
      <w:r w:rsidRPr="009D6E8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4800600" cy="0"/>
                <wp:effectExtent l="7620" t="11430" r="1143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7EB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.7pt" to="41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+B3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"/>
            </w:pict>
          </mc:Fallback>
        </mc:AlternateContent>
      </w:r>
      <w:r w:rsidR="00A02219" w:rsidRPr="009D6E8A">
        <w:rPr>
          <w:rFonts w:ascii="Calibri" w:hAnsi="Calibri"/>
        </w:rPr>
        <w:t>Signed:</w:t>
      </w:r>
    </w:p>
    <w:p w:rsidR="00A02219" w:rsidRPr="009D6E8A" w:rsidRDefault="00A02219">
      <w:pPr>
        <w:rPr>
          <w:rFonts w:ascii="Calibri" w:hAnsi="Calibri"/>
        </w:rPr>
      </w:pPr>
    </w:p>
    <w:p w:rsidR="00A02219" w:rsidRPr="009D6E8A" w:rsidRDefault="0080758D">
      <w:pPr>
        <w:rPr>
          <w:rFonts w:ascii="Calibri" w:hAnsi="Calibri"/>
        </w:rPr>
      </w:pPr>
      <w:r w:rsidRPr="009D6E8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210820</wp:posOffset>
                </wp:positionV>
                <wp:extent cx="2362200" cy="0"/>
                <wp:effectExtent l="7620" t="10795" r="11430" b="82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5C4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6.6pt" to="3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Po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H6Y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"/>
            </w:pict>
          </mc:Fallback>
        </mc:AlternateContent>
      </w:r>
      <w:r w:rsidR="00A02219" w:rsidRPr="009D6E8A">
        <w:rPr>
          <w:rFonts w:ascii="Calibri" w:hAnsi="Calibri"/>
        </w:rPr>
        <w:t>Date:</w:t>
      </w:r>
    </w:p>
    <w:p w:rsidR="00710433" w:rsidRPr="009D6E8A" w:rsidRDefault="00710433">
      <w:pPr>
        <w:rPr>
          <w:rFonts w:ascii="Calibri" w:hAnsi="Calibri"/>
        </w:rPr>
      </w:pPr>
    </w:p>
    <w:p w:rsidR="003D4E3E" w:rsidRPr="009D6E8A" w:rsidRDefault="003D4E3E">
      <w:pPr>
        <w:rPr>
          <w:rFonts w:ascii="Calibri" w:hAnsi="Calibri"/>
        </w:rPr>
      </w:pPr>
    </w:p>
    <w:p w:rsidR="00710433" w:rsidRPr="009D6E8A" w:rsidRDefault="00710433" w:rsidP="00710433">
      <w:pPr>
        <w:jc w:val="center"/>
        <w:rPr>
          <w:rFonts w:ascii="Calibri" w:hAnsi="Calibri"/>
        </w:rPr>
      </w:pPr>
      <w:r w:rsidRPr="009D6E8A">
        <w:rPr>
          <w:rFonts w:ascii="Calibri" w:hAnsi="Calibri"/>
        </w:rPr>
        <w:t>PLEASE RETURN TO ELEANOR LEWIS, CLERK TO THE GOVERNORS.</w:t>
      </w:r>
    </w:p>
    <w:sectPr w:rsidR="00710433" w:rsidRPr="009D6E8A" w:rsidSect="005D6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pgNumType w:chapSep="period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4B" w:rsidRDefault="00BC674B">
      <w:r>
        <w:separator/>
      </w:r>
    </w:p>
  </w:endnote>
  <w:endnote w:type="continuationSeparator" w:id="0">
    <w:p w:rsidR="00BC674B" w:rsidRDefault="00BC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55" w:rsidRDefault="00D27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E7" w:rsidRPr="00C12148" w:rsidRDefault="000D57E7" w:rsidP="00A02219">
    <w:pPr>
      <w:pStyle w:val="Footer"/>
      <w:jc w:val="center"/>
      <w:rPr>
        <w:rFonts w:ascii="Calibri" w:hAnsi="Calibri"/>
        <w:color w:val="808080"/>
        <w:sz w:val="20"/>
        <w:szCs w:val="20"/>
      </w:rPr>
    </w:pPr>
    <w:r w:rsidRPr="00C12148">
      <w:rPr>
        <w:rFonts w:ascii="Calibri" w:hAnsi="Calibri"/>
        <w:color w:val="808080"/>
        <w:sz w:val="20"/>
        <w:szCs w:val="20"/>
      </w:rPr>
      <w:t xml:space="preserve">Page </w:t>
    </w:r>
    <w:r w:rsidRPr="00C12148">
      <w:rPr>
        <w:rFonts w:ascii="Calibri" w:hAnsi="Calibri"/>
        <w:color w:val="808080"/>
        <w:sz w:val="20"/>
        <w:szCs w:val="20"/>
      </w:rPr>
      <w:fldChar w:fldCharType="begin"/>
    </w:r>
    <w:r w:rsidRPr="00C12148">
      <w:rPr>
        <w:rFonts w:ascii="Calibri" w:hAnsi="Calibri"/>
        <w:color w:val="808080"/>
        <w:sz w:val="20"/>
        <w:szCs w:val="20"/>
      </w:rPr>
      <w:instrText xml:space="preserve"> PAGE </w:instrText>
    </w:r>
    <w:r w:rsidRPr="00C12148">
      <w:rPr>
        <w:rFonts w:ascii="Calibri" w:hAnsi="Calibri"/>
        <w:color w:val="808080"/>
        <w:sz w:val="20"/>
        <w:szCs w:val="20"/>
      </w:rPr>
      <w:fldChar w:fldCharType="separate"/>
    </w:r>
    <w:r w:rsidR="00D27A55">
      <w:rPr>
        <w:rFonts w:ascii="Calibri" w:hAnsi="Calibri"/>
        <w:noProof/>
        <w:color w:val="808080"/>
        <w:sz w:val="20"/>
        <w:szCs w:val="20"/>
      </w:rPr>
      <w:t>2</w:t>
    </w:r>
    <w:r w:rsidRPr="00C12148">
      <w:rPr>
        <w:rFonts w:ascii="Calibri" w:hAnsi="Calibri"/>
        <w:color w:val="808080"/>
        <w:sz w:val="20"/>
        <w:szCs w:val="20"/>
      </w:rPr>
      <w:fldChar w:fldCharType="end"/>
    </w:r>
    <w:r w:rsidRPr="00C12148">
      <w:rPr>
        <w:rFonts w:ascii="Calibri" w:hAnsi="Calibri"/>
        <w:color w:val="808080"/>
        <w:sz w:val="20"/>
        <w:szCs w:val="20"/>
      </w:rPr>
      <w:t xml:space="preserve"> of </w:t>
    </w:r>
    <w:r w:rsidRPr="00C12148">
      <w:rPr>
        <w:rFonts w:ascii="Calibri" w:hAnsi="Calibri"/>
        <w:color w:val="808080"/>
        <w:sz w:val="20"/>
        <w:szCs w:val="20"/>
      </w:rPr>
      <w:fldChar w:fldCharType="begin"/>
    </w:r>
    <w:r w:rsidRPr="00C12148">
      <w:rPr>
        <w:rFonts w:ascii="Calibri" w:hAnsi="Calibri"/>
        <w:color w:val="808080"/>
        <w:sz w:val="20"/>
        <w:szCs w:val="20"/>
      </w:rPr>
      <w:instrText xml:space="preserve"> NUMPAGES </w:instrText>
    </w:r>
    <w:r w:rsidRPr="00C12148">
      <w:rPr>
        <w:rFonts w:ascii="Calibri" w:hAnsi="Calibri"/>
        <w:color w:val="808080"/>
        <w:sz w:val="20"/>
        <w:szCs w:val="20"/>
      </w:rPr>
      <w:fldChar w:fldCharType="separate"/>
    </w:r>
    <w:r w:rsidR="00D27A55">
      <w:rPr>
        <w:rFonts w:ascii="Calibri" w:hAnsi="Calibri"/>
        <w:noProof/>
        <w:color w:val="808080"/>
        <w:sz w:val="20"/>
        <w:szCs w:val="20"/>
      </w:rPr>
      <w:t>2</w:t>
    </w:r>
    <w:r w:rsidRPr="00C12148">
      <w:rPr>
        <w:rFonts w:ascii="Calibri" w:hAnsi="Calibri"/>
        <w:color w:val="808080"/>
        <w:sz w:val="20"/>
        <w:szCs w:val="20"/>
      </w:rPr>
      <w:fldChar w:fldCharType="end"/>
    </w:r>
  </w:p>
  <w:p w:rsidR="000D57E7" w:rsidRDefault="00D27A55" w:rsidP="00A02219">
    <w:pPr>
      <w:pStyle w:val="Footer"/>
      <w:jc w:val="center"/>
    </w:pPr>
    <w:hyperlink r:id="rId1" w:history="1">
      <w:r w:rsidRPr="00E27068">
        <w:rPr>
          <w:rStyle w:val="Hyperlink"/>
          <w:rFonts w:ascii="Calibri" w:hAnsi="Calibri" w:cs="Arial"/>
        </w:rPr>
        <w:t>sfx.ac.uk/t</w:t>
      </w:r>
      <w:r w:rsidRPr="00E27068">
        <w:rPr>
          <w:rStyle w:val="Hyperlink"/>
          <w:rFonts w:ascii="Calibri" w:hAnsi="Calibri" w:cs="Arial"/>
        </w:rPr>
        <w:t>h</w:t>
      </w:r>
      <w:r w:rsidRPr="00E27068">
        <w:rPr>
          <w:rStyle w:val="Hyperlink"/>
          <w:rFonts w:ascii="Calibri" w:hAnsi="Calibri" w:cs="Arial"/>
        </w:rPr>
        <w:t>e-governing</w:t>
      </w:r>
    </w:hyperlink>
    <w:r>
      <w:rPr>
        <w:rStyle w:val="Hyperlink"/>
        <w:rFonts w:ascii="Calibri" w:hAnsi="Calibri" w:cs="Arial"/>
      </w:rPr>
      <w:t>-body</w:t>
    </w:r>
    <w:r w:rsidR="0080758D">
      <w:rPr>
        <w:rFonts w:ascii="Calibri" w:hAnsi="Calibri" w:cs="Arial"/>
        <w:color w:val="000080"/>
      </w:rPr>
      <w:t xml:space="preserve"> </w:t>
    </w:r>
    <w:r w:rsidR="000D57E7">
      <w:t xml:space="preserve"> </w:t>
    </w:r>
  </w:p>
  <w:p w:rsidR="00F634CB" w:rsidRPr="00503B64" w:rsidRDefault="00446162" w:rsidP="00F634CB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Revised, </w:t>
    </w:r>
    <w:r w:rsidR="00D27A55">
      <w:rPr>
        <w:rFonts w:ascii="Calibri" w:hAnsi="Calibri"/>
        <w:sz w:val="16"/>
        <w:szCs w:val="16"/>
      </w:rPr>
      <w:t>May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E7" w:rsidRPr="00C12148" w:rsidRDefault="000D57E7" w:rsidP="005D66E5">
    <w:pPr>
      <w:pStyle w:val="Footer"/>
      <w:jc w:val="center"/>
      <w:rPr>
        <w:rFonts w:ascii="Calibri" w:hAnsi="Calibri"/>
        <w:color w:val="808080"/>
        <w:sz w:val="20"/>
        <w:szCs w:val="20"/>
      </w:rPr>
    </w:pPr>
    <w:r w:rsidRPr="00C12148">
      <w:rPr>
        <w:rFonts w:ascii="Calibri" w:hAnsi="Calibri"/>
        <w:color w:val="808080"/>
        <w:sz w:val="20"/>
        <w:szCs w:val="20"/>
      </w:rPr>
      <w:t xml:space="preserve">Page </w:t>
    </w:r>
    <w:r w:rsidRPr="00C12148">
      <w:rPr>
        <w:rFonts w:ascii="Calibri" w:hAnsi="Calibri"/>
        <w:color w:val="808080"/>
        <w:sz w:val="20"/>
        <w:szCs w:val="20"/>
      </w:rPr>
      <w:fldChar w:fldCharType="begin"/>
    </w:r>
    <w:r w:rsidRPr="00C12148">
      <w:rPr>
        <w:rFonts w:ascii="Calibri" w:hAnsi="Calibri"/>
        <w:color w:val="808080"/>
        <w:sz w:val="20"/>
        <w:szCs w:val="20"/>
      </w:rPr>
      <w:instrText xml:space="preserve"> PAGE </w:instrText>
    </w:r>
    <w:r w:rsidRPr="00C12148">
      <w:rPr>
        <w:rFonts w:ascii="Calibri" w:hAnsi="Calibri"/>
        <w:color w:val="808080"/>
        <w:sz w:val="20"/>
        <w:szCs w:val="20"/>
      </w:rPr>
      <w:fldChar w:fldCharType="separate"/>
    </w:r>
    <w:r w:rsidR="00D27A55">
      <w:rPr>
        <w:rFonts w:ascii="Calibri" w:hAnsi="Calibri"/>
        <w:noProof/>
        <w:color w:val="808080"/>
        <w:sz w:val="20"/>
        <w:szCs w:val="20"/>
      </w:rPr>
      <w:t>1</w:t>
    </w:r>
    <w:r w:rsidRPr="00C12148">
      <w:rPr>
        <w:rFonts w:ascii="Calibri" w:hAnsi="Calibri"/>
        <w:color w:val="808080"/>
        <w:sz w:val="20"/>
        <w:szCs w:val="20"/>
      </w:rPr>
      <w:fldChar w:fldCharType="end"/>
    </w:r>
    <w:r w:rsidRPr="00C12148">
      <w:rPr>
        <w:rFonts w:ascii="Calibri" w:hAnsi="Calibri"/>
        <w:color w:val="808080"/>
        <w:sz w:val="20"/>
        <w:szCs w:val="20"/>
      </w:rPr>
      <w:t xml:space="preserve"> of </w:t>
    </w:r>
    <w:r w:rsidRPr="00C12148">
      <w:rPr>
        <w:rFonts w:ascii="Calibri" w:hAnsi="Calibri"/>
        <w:color w:val="808080"/>
        <w:sz w:val="20"/>
        <w:szCs w:val="20"/>
      </w:rPr>
      <w:fldChar w:fldCharType="begin"/>
    </w:r>
    <w:r w:rsidRPr="00C12148">
      <w:rPr>
        <w:rFonts w:ascii="Calibri" w:hAnsi="Calibri"/>
        <w:color w:val="808080"/>
        <w:sz w:val="20"/>
        <w:szCs w:val="20"/>
      </w:rPr>
      <w:instrText xml:space="preserve"> NUMPAGES </w:instrText>
    </w:r>
    <w:r w:rsidRPr="00C12148">
      <w:rPr>
        <w:rFonts w:ascii="Calibri" w:hAnsi="Calibri"/>
        <w:color w:val="808080"/>
        <w:sz w:val="20"/>
        <w:szCs w:val="20"/>
      </w:rPr>
      <w:fldChar w:fldCharType="separate"/>
    </w:r>
    <w:r w:rsidR="00D27A55">
      <w:rPr>
        <w:rFonts w:ascii="Calibri" w:hAnsi="Calibri"/>
        <w:noProof/>
        <w:color w:val="808080"/>
        <w:sz w:val="20"/>
        <w:szCs w:val="20"/>
      </w:rPr>
      <w:t>2</w:t>
    </w:r>
    <w:r w:rsidRPr="00C12148">
      <w:rPr>
        <w:rFonts w:ascii="Calibri" w:hAnsi="Calibri"/>
        <w:color w:val="808080"/>
        <w:sz w:val="20"/>
        <w:szCs w:val="20"/>
      </w:rPr>
      <w:fldChar w:fldCharType="end"/>
    </w:r>
  </w:p>
  <w:p w:rsidR="000D57E7" w:rsidRPr="00D27A55" w:rsidRDefault="00D27A55" w:rsidP="00D27A55">
    <w:pPr>
      <w:pStyle w:val="Footer"/>
      <w:jc w:val="center"/>
    </w:pPr>
    <w:hyperlink r:id="rId1" w:history="1">
      <w:r w:rsidRPr="00E27068">
        <w:rPr>
          <w:rStyle w:val="Hyperlink"/>
          <w:rFonts w:ascii="Calibri" w:hAnsi="Calibri" w:cs="Arial"/>
        </w:rPr>
        <w:t>sfx.ac.uk/the-governing</w:t>
      </w:r>
    </w:hyperlink>
    <w:r>
      <w:rPr>
        <w:rStyle w:val="Hyperlink"/>
        <w:rFonts w:ascii="Calibri" w:hAnsi="Calibri" w:cs="Arial"/>
      </w:rPr>
      <w:t>-body</w:t>
    </w:r>
    <w:r>
      <w:rPr>
        <w:rFonts w:ascii="Calibri" w:hAnsi="Calibri" w:cs="Arial"/>
        <w:color w:val="000080"/>
      </w:rPr>
      <w:t xml:space="preserve"> </w:t>
    </w:r>
    <w:r>
      <w:t xml:space="preserve"> </w:t>
    </w:r>
  </w:p>
  <w:p w:rsidR="00F634CB" w:rsidRPr="00F634CB" w:rsidRDefault="00446162" w:rsidP="00F634CB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Revised, </w:t>
    </w:r>
    <w:r w:rsidR="00D27A55">
      <w:rPr>
        <w:rFonts w:ascii="Calibri" w:hAnsi="Calibri"/>
        <w:sz w:val="16"/>
        <w:szCs w:val="16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4B" w:rsidRDefault="00BC674B">
      <w:r>
        <w:separator/>
      </w:r>
    </w:p>
  </w:footnote>
  <w:footnote w:type="continuationSeparator" w:id="0">
    <w:p w:rsidR="00BC674B" w:rsidRDefault="00BC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55" w:rsidRDefault="00D27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55" w:rsidRDefault="00D27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E7" w:rsidRDefault="00D27A55" w:rsidP="005D66E5">
    <w:r>
      <w:rPr>
        <w:noProof/>
      </w:rPr>
      <w:drawing>
        <wp:inline distT="0" distB="0" distL="0" distR="0" wp14:anchorId="5D9B8995" wp14:editId="32F9FDD5">
          <wp:extent cx="939600" cy="723600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FX_logo_2COLOU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57E7">
      <w:tab/>
    </w:r>
    <w:r w:rsidR="000D57E7">
      <w:tab/>
    </w:r>
    <w:r w:rsidR="000D57E7" w:rsidRPr="00A02219">
      <w:rPr>
        <w:b/>
      </w:rPr>
      <w:t xml:space="preserve">CONTACT </w:t>
    </w:r>
    <w:r w:rsidR="000D57E7">
      <w:rPr>
        <w:b/>
      </w:rPr>
      <w:t xml:space="preserve">&amp; SKILLS </w:t>
    </w:r>
    <w:r w:rsidR="000D57E7" w:rsidRPr="00A02219">
      <w:rPr>
        <w:b/>
      </w:rPr>
      <w:t>DETAILS FOR GOVERNORS:</w:t>
    </w:r>
    <w:bookmarkStart w:id="0" w:name="_GoBack"/>
    <w:bookmarkEnd w:id="0"/>
  </w:p>
  <w:p w:rsidR="000D57E7" w:rsidRDefault="000D5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15"/>
    <w:rsid w:val="00051815"/>
    <w:rsid w:val="000D57E7"/>
    <w:rsid w:val="001711A3"/>
    <w:rsid w:val="001D3ACD"/>
    <w:rsid w:val="002A3231"/>
    <w:rsid w:val="00346253"/>
    <w:rsid w:val="003D4E3E"/>
    <w:rsid w:val="003F64CE"/>
    <w:rsid w:val="00411830"/>
    <w:rsid w:val="0044457D"/>
    <w:rsid w:val="00446162"/>
    <w:rsid w:val="004B4BAD"/>
    <w:rsid w:val="004D135F"/>
    <w:rsid w:val="00503B64"/>
    <w:rsid w:val="00571539"/>
    <w:rsid w:val="005D66E5"/>
    <w:rsid w:val="006025BC"/>
    <w:rsid w:val="00710433"/>
    <w:rsid w:val="00743E7B"/>
    <w:rsid w:val="007E3E74"/>
    <w:rsid w:val="0080758D"/>
    <w:rsid w:val="008C3080"/>
    <w:rsid w:val="00954895"/>
    <w:rsid w:val="009D6E8A"/>
    <w:rsid w:val="00A02219"/>
    <w:rsid w:val="00A82F35"/>
    <w:rsid w:val="00BC674B"/>
    <w:rsid w:val="00C12148"/>
    <w:rsid w:val="00D27A55"/>
    <w:rsid w:val="00D83F94"/>
    <w:rsid w:val="00DE5E24"/>
    <w:rsid w:val="00E31B89"/>
    <w:rsid w:val="00ED4B25"/>
    <w:rsid w:val="00F373E1"/>
    <w:rsid w:val="00F634CB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E2DC7D"/>
  <w15:chartTrackingRefBased/>
  <w15:docId w15:val="{C2DC13B3-105A-450E-81C2-5A01FB6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22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219"/>
    <w:pPr>
      <w:tabs>
        <w:tab w:val="center" w:pos="4320"/>
        <w:tab w:val="right" w:pos="8640"/>
      </w:tabs>
    </w:pPr>
  </w:style>
  <w:style w:type="character" w:styleId="Hyperlink">
    <w:name w:val="Hyperlink"/>
    <w:rsid w:val="00DE5E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4B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27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x.ac.uk/the-governi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x.ac.uk/the-governi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 Francis Xavier College</Company>
  <LinksUpToDate>false</LinksUpToDate>
  <CharactersWithSpaces>1380</CharactersWithSpaces>
  <SharedDoc>false</SharedDoc>
  <HLinks>
    <vt:vector size="12" baseType="variant">
      <vt:variant>
        <vt:i4>8060983</vt:i4>
      </vt:variant>
      <vt:variant>
        <vt:i4>15</vt:i4>
      </vt:variant>
      <vt:variant>
        <vt:i4>0</vt:i4>
      </vt:variant>
      <vt:variant>
        <vt:i4>5</vt:i4>
      </vt:variant>
      <vt:variant>
        <vt:lpwstr>http://www.sfx.ac.uk/governors</vt:lpwstr>
      </vt:variant>
      <vt:variant>
        <vt:lpwstr/>
      </vt:variant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http://www.sfx.ac.uk/governors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Eleanor Lewis</dc:creator>
  <cp:keywords/>
  <dc:description/>
  <cp:lastModifiedBy>Eleanor Lewis</cp:lastModifiedBy>
  <cp:revision>2</cp:revision>
  <cp:lastPrinted>2012-02-23T13:22:00Z</cp:lastPrinted>
  <dcterms:created xsi:type="dcterms:W3CDTF">2020-05-11T16:19:00Z</dcterms:created>
  <dcterms:modified xsi:type="dcterms:W3CDTF">2020-05-11T16:19:00Z</dcterms:modified>
</cp:coreProperties>
</file>