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53A7" w:rsidRDefault="00FC53A7" w:rsidP="00FC53A7">
      <w:pPr>
        <w:jc w:val="center"/>
        <w:rPr>
          <w:sz w:val="36"/>
          <w:szCs w:val="36"/>
        </w:rPr>
      </w:pPr>
      <w:bookmarkStart w:id="0" w:name="_GoBack"/>
      <w:bookmarkEnd w:id="0"/>
      <w:r>
        <w:rPr>
          <w:noProof/>
          <w:sz w:val="36"/>
          <w:szCs w:val="36"/>
        </w:rPr>
        <w:drawing>
          <wp:inline distT="0" distB="0" distL="0" distR="0">
            <wp:extent cx="1784839" cy="123831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26358" cy="1267125"/>
                    </a:xfrm>
                    <a:prstGeom prst="rect">
                      <a:avLst/>
                    </a:prstGeom>
                  </pic:spPr>
                </pic:pic>
              </a:graphicData>
            </a:graphic>
          </wp:inline>
        </w:drawing>
      </w:r>
    </w:p>
    <w:p w:rsidR="00FC53A7" w:rsidRDefault="00FC53A7" w:rsidP="00FC53A7">
      <w:pPr>
        <w:jc w:val="center"/>
        <w:rPr>
          <w:sz w:val="36"/>
          <w:szCs w:val="36"/>
        </w:rPr>
      </w:pPr>
    </w:p>
    <w:p w:rsidR="00272645" w:rsidRDefault="006B0985" w:rsidP="00FC53A7">
      <w:pPr>
        <w:jc w:val="center"/>
        <w:rPr>
          <w:sz w:val="36"/>
          <w:szCs w:val="36"/>
        </w:rPr>
      </w:pPr>
      <w:r>
        <w:rPr>
          <w:sz w:val="36"/>
          <w:szCs w:val="36"/>
        </w:rPr>
        <w:t xml:space="preserve">Attendance and </w:t>
      </w:r>
      <w:r w:rsidR="003E2966" w:rsidRPr="00F95002">
        <w:rPr>
          <w:sz w:val="36"/>
          <w:szCs w:val="36"/>
        </w:rPr>
        <w:t>Punctuality policy</w:t>
      </w:r>
    </w:p>
    <w:p w:rsidR="003E2966" w:rsidRPr="00F95002" w:rsidRDefault="005B3998" w:rsidP="00272645">
      <w:pPr>
        <w:jc w:val="center"/>
        <w:rPr>
          <w:sz w:val="36"/>
          <w:szCs w:val="36"/>
        </w:rPr>
      </w:pPr>
      <w:r w:rsidRPr="005B3998">
        <w:rPr>
          <w:sz w:val="28"/>
          <w:szCs w:val="28"/>
        </w:rPr>
        <w:t>September 20</w:t>
      </w:r>
      <w:r w:rsidR="00064610">
        <w:rPr>
          <w:sz w:val="28"/>
          <w:szCs w:val="28"/>
        </w:rPr>
        <w:t>2</w:t>
      </w:r>
      <w:r w:rsidR="00ED33EE">
        <w:rPr>
          <w:sz w:val="28"/>
          <w:szCs w:val="28"/>
        </w:rPr>
        <w:t>3</w:t>
      </w:r>
    </w:p>
    <w:p w:rsidR="006B0985" w:rsidRPr="00181E2B" w:rsidRDefault="006B0985" w:rsidP="006B0985">
      <w:pPr>
        <w:pStyle w:val="NoSpacing"/>
        <w:jc w:val="both"/>
        <w:rPr>
          <w:rFonts w:eastAsia="Times New Roman" w:cs="Times New Roman"/>
          <w:b/>
        </w:rPr>
      </w:pPr>
      <w:r w:rsidRPr="00181E2B">
        <w:t>To ensure students achieve their maximum potential, it is essential that they attend all lessons on time. The College sets high standards for learning and achievement, including high expectations of students with regard to attendance and punctuality.</w:t>
      </w:r>
      <w:r w:rsidRPr="00181E2B">
        <w:rPr>
          <w:rFonts w:eastAsia="Calibri" w:cs="Times New Roman"/>
        </w:rPr>
        <w:t xml:space="preserve"> Excellent attendance and punctuality </w:t>
      </w:r>
      <w:r w:rsidRPr="00181E2B">
        <w:rPr>
          <w:rFonts w:eastAsia="Times New Roman" w:cs="Times New Roman"/>
        </w:rPr>
        <w:t>will reflect positively in assignment grades, exam results, and progression at SFX or to university/employment.</w:t>
      </w:r>
      <w:r w:rsidRPr="00181E2B">
        <w:rPr>
          <w:rFonts w:eastAsia="Calibri" w:cs="Times New Roman"/>
        </w:rPr>
        <w:t xml:space="preserve"> </w:t>
      </w:r>
      <w:r w:rsidRPr="00181E2B">
        <w:rPr>
          <w:rFonts w:eastAsia="Times New Roman" w:cs="Times New Roman"/>
          <w:b/>
        </w:rPr>
        <w:t>The College expects students to achieve 100% attendance and be on time for all their lessons.</w:t>
      </w:r>
    </w:p>
    <w:p w:rsidR="006B0985" w:rsidRPr="00181E2B" w:rsidRDefault="006B0985" w:rsidP="006B0985">
      <w:pPr>
        <w:pStyle w:val="NoSpacing"/>
        <w:jc w:val="both"/>
        <w:rPr>
          <w:b/>
          <w:u w:val="single"/>
        </w:rPr>
      </w:pPr>
    </w:p>
    <w:p w:rsidR="006B0985" w:rsidRPr="00181E2B" w:rsidRDefault="006B0985" w:rsidP="006B0985">
      <w:pPr>
        <w:pStyle w:val="NoSpacing"/>
        <w:jc w:val="both"/>
      </w:pPr>
      <w:r w:rsidRPr="00181E2B">
        <w:t xml:space="preserve">As part of the intervention strategy, students will be identified and parents alerted by phone or </w:t>
      </w:r>
      <w:r w:rsidR="00064610">
        <w:t>email on a daily basis</w:t>
      </w:r>
      <w:r w:rsidRPr="00181E2B">
        <w:rPr>
          <w:b/>
        </w:rPr>
        <w:t>.</w:t>
      </w:r>
      <w:r w:rsidRPr="00181E2B">
        <w:t xml:space="preserve"> It must be made clear to students and parents that unsatisfactory attendance jeopardises the student’s place at college. In all cases the teacher must follow the Learning Code </w:t>
      </w:r>
      <w:r w:rsidR="00181E2B" w:rsidRPr="00181E2B">
        <w:t>and ensure targets and records of targets are kept. Students who make little or no effort to improve attendance will be asked to leave the college.</w:t>
      </w:r>
    </w:p>
    <w:p w:rsidR="006B0985" w:rsidRPr="00181E2B" w:rsidRDefault="006B0985" w:rsidP="006B0985">
      <w:pPr>
        <w:pStyle w:val="NoSpacing"/>
        <w:jc w:val="both"/>
        <w:rPr>
          <w:rFonts w:eastAsia="Times New Roman" w:cs="Times New Roman"/>
          <w:b/>
        </w:rPr>
      </w:pPr>
    </w:p>
    <w:p w:rsidR="00D81DCC" w:rsidRDefault="006B0985" w:rsidP="00181E2B">
      <w:pPr>
        <w:pStyle w:val="NoSpacing"/>
        <w:jc w:val="both"/>
      </w:pPr>
      <w:r w:rsidRPr="00181E2B">
        <w:rPr>
          <w:rFonts w:eastAsia="Times New Roman" w:cs="Times New Roman"/>
          <w:b/>
        </w:rPr>
        <w:t xml:space="preserve"> </w:t>
      </w:r>
      <w:r w:rsidR="003E2966" w:rsidRPr="00181E2B">
        <w:t>The college expects</w:t>
      </w:r>
      <w:r w:rsidR="00F95002" w:rsidRPr="00181E2B">
        <w:t xml:space="preserve"> all students to be on time for</w:t>
      </w:r>
      <w:r w:rsidR="003E2966" w:rsidRPr="00181E2B">
        <w:t xml:space="preserve"> all lessons. We would advise all students to arrive at least 5 minutes early for all lessons. Lateness and persistent lateness </w:t>
      </w:r>
      <w:proofErr w:type="gramStart"/>
      <w:r w:rsidR="003E2966" w:rsidRPr="00181E2B">
        <w:t>has</w:t>
      </w:r>
      <w:proofErr w:type="gramEnd"/>
      <w:r w:rsidR="003E2966" w:rsidRPr="00181E2B">
        <w:t xml:space="preserve"> a detrimental effect on student progress and outcomes, disrupts others’ learning and will not be tolerated by the college. </w:t>
      </w:r>
    </w:p>
    <w:p w:rsidR="00064610" w:rsidRPr="00181E2B" w:rsidRDefault="00064610" w:rsidP="00181E2B">
      <w:pPr>
        <w:pStyle w:val="NoSpacing"/>
        <w:jc w:val="both"/>
        <w:rPr>
          <w:b/>
        </w:rPr>
      </w:pPr>
    </w:p>
    <w:p w:rsidR="00ED33EE" w:rsidRDefault="00064610" w:rsidP="00ED33EE">
      <w:bookmarkStart w:id="1" w:name="_Hlk149838030"/>
      <w:r>
        <w:t>The college will do the following:</w:t>
      </w:r>
    </w:p>
    <w:p w:rsidR="00ED33EE" w:rsidRDefault="00ED33EE" w:rsidP="00ED33EE">
      <w:pPr>
        <w:pStyle w:val="ListParagraph"/>
        <w:numPr>
          <w:ilvl w:val="0"/>
          <w:numId w:val="7"/>
        </w:numPr>
        <w:spacing w:line="252" w:lineRule="auto"/>
        <w:rPr>
          <w:rFonts w:eastAsia="Times New Roman"/>
        </w:rPr>
      </w:pPr>
      <w:r>
        <w:rPr>
          <w:rFonts w:eastAsia="Times New Roman"/>
        </w:rPr>
        <w:t xml:space="preserve">If a student is absent from any lesson during the day, the parent / guardian will receive a </w:t>
      </w:r>
      <w:r w:rsidRPr="00ED33EE">
        <w:rPr>
          <w:rFonts w:eastAsia="Times New Roman"/>
        </w:rPr>
        <w:t>text message at</w:t>
      </w:r>
      <w:r>
        <w:rPr>
          <w:rFonts w:eastAsia="Times New Roman"/>
        </w:rPr>
        <w:t xml:space="preserve"> approx. 4.15pm outlining any lessons missed. We are sure that parents and guardians will work with us to highlight and deal with this absence.</w:t>
      </w:r>
    </w:p>
    <w:p w:rsidR="00ED33EE" w:rsidRDefault="00ED33EE" w:rsidP="00ED33EE">
      <w:pPr>
        <w:pStyle w:val="ListParagraph"/>
        <w:numPr>
          <w:ilvl w:val="0"/>
          <w:numId w:val="7"/>
        </w:numPr>
        <w:spacing w:line="252" w:lineRule="auto"/>
        <w:rPr>
          <w:rFonts w:eastAsia="Times New Roman"/>
        </w:rPr>
      </w:pPr>
      <w:r>
        <w:rPr>
          <w:rFonts w:eastAsia="Times New Roman"/>
        </w:rPr>
        <w:t>If a student is late for Period 1 (9.30am) the parent / guardian will receive a text message alerting them to the lateness at approx. 10.15am. This can be the first indication of absence or indeed persistent lateness.</w:t>
      </w:r>
    </w:p>
    <w:p w:rsidR="00ED33EE" w:rsidRDefault="00ED33EE" w:rsidP="00ED33EE">
      <w:pPr>
        <w:pStyle w:val="ListParagraph"/>
        <w:numPr>
          <w:ilvl w:val="0"/>
          <w:numId w:val="7"/>
        </w:numPr>
        <w:spacing w:line="252" w:lineRule="auto"/>
        <w:rPr>
          <w:rFonts w:eastAsia="Times New Roman"/>
        </w:rPr>
      </w:pPr>
      <w:r>
        <w:rPr>
          <w:rFonts w:eastAsia="Times New Roman"/>
        </w:rPr>
        <w:t xml:space="preserve">If a student is very late </w:t>
      </w:r>
      <w:r w:rsidRPr="00ED33EE">
        <w:rPr>
          <w:rFonts w:eastAsia="Times New Roman"/>
        </w:rPr>
        <w:t>(over 45 mins) for P1, late for P2 (10:15) or late for P3 (11.20am) the</w:t>
      </w:r>
      <w:r>
        <w:rPr>
          <w:rFonts w:eastAsia="Times New Roman"/>
        </w:rPr>
        <w:t xml:space="preserve"> parent / guardian will receive a text message alerting them to the lateness at approx. 12.30pm. </w:t>
      </w:r>
    </w:p>
    <w:bookmarkEnd w:id="1"/>
    <w:p w:rsidR="00294EBF" w:rsidRDefault="00064610" w:rsidP="00064610">
      <w:r>
        <w:t xml:space="preserve">The college has identified Period 1 and Period 3 (after break) as the times when students may be late for lessons. </w:t>
      </w:r>
      <w:r w:rsidR="00E352AB">
        <w:t>Lateness to lessons can become habitual. All stakeholders, students, teachers and parents/guardians should work together to ensure excellent punctuality to all lessons.</w:t>
      </w:r>
    </w:p>
    <w:p w:rsidR="00E352AB" w:rsidRPr="00FC53A7" w:rsidRDefault="00E352AB" w:rsidP="00064610">
      <w:pPr>
        <w:rPr>
          <w:b/>
        </w:rPr>
      </w:pPr>
      <w:r w:rsidRPr="00FC53A7">
        <w:rPr>
          <w:b/>
        </w:rPr>
        <w:t>Authorised Absence</w:t>
      </w:r>
    </w:p>
    <w:p w:rsidR="00E352AB" w:rsidRDefault="00E352AB" w:rsidP="00064610">
      <w:r>
        <w:t>The college understands that there will be times when a student is unable to come to college due to sickness or other unforeseen events. Parents/guardians should call the college before 9.</w:t>
      </w:r>
      <w:r w:rsidR="0087701B">
        <w:t>30</w:t>
      </w:r>
      <w:r>
        <w:t xml:space="preserve">am and </w:t>
      </w:r>
      <w:r>
        <w:lastRenderedPageBreak/>
        <w:t xml:space="preserve">use the absence </w:t>
      </w:r>
      <w:r w:rsidRPr="00436E49">
        <w:t>line</w:t>
      </w:r>
      <w:r w:rsidR="00436E49">
        <w:t xml:space="preserve"> </w:t>
      </w:r>
      <w:r w:rsidR="00436E49" w:rsidRPr="00436E49">
        <w:rPr>
          <w:rStyle w:val="Strong"/>
          <w:rFonts w:ascii="Arial" w:hAnsi="Arial" w:cs="Arial"/>
          <w:color w:val="000000"/>
          <w:bdr w:val="none" w:sz="0" w:space="0" w:color="auto" w:frame="1"/>
          <w:shd w:val="clear" w:color="auto" w:fill="FFFFFF"/>
        </w:rPr>
        <w:t>020 8772 6089</w:t>
      </w:r>
      <w:r>
        <w:t xml:space="preserve">. There is a clear option for this when the college is called </w:t>
      </w:r>
      <w:r w:rsidR="00436E49">
        <w:t>on our general number</w:t>
      </w:r>
      <w:r>
        <w:t>.</w:t>
      </w:r>
      <w:r w:rsidR="00DA0BBC">
        <w:t xml:space="preserve"> Alternatively</w:t>
      </w:r>
      <w:r w:rsidR="00FC53A7">
        <w:t>,</w:t>
      </w:r>
      <w:r w:rsidR="00DA0BBC">
        <w:t xml:space="preserve"> parents/guardians can email </w:t>
      </w:r>
      <w:hyperlink r:id="rId6" w:history="1">
        <w:r w:rsidR="00DA0BBC" w:rsidRPr="00310B3A">
          <w:rPr>
            <w:rStyle w:val="Hyperlink"/>
          </w:rPr>
          <w:t>studentabsence@sfx.ac.uk</w:t>
        </w:r>
      </w:hyperlink>
      <w:r w:rsidR="00DA0BBC">
        <w:t xml:space="preserve"> </w:t>
      </w:r>
    </w:p>
    <w:p w:rsidR="00E352AB" w:rsidRDefault="00E352AB" w:rsidP="00064610">
      <w:r>
        <w:t>The attendance team will authorise up to 3 absences in 6 weeks assuming that evidence is provided for these absences.</w:t>
      </w:r>
      <w:r w:rsidR="006079FF">
        <w:t xml:space="preserve"> In exceptional circumstances the college will authorise additional absences.</w:t>
      </w:r>
      <w:r>
        <w:t xml:space="preserve"> The majority of students have very flexible timetables. There will be times in the week when they have no lessons either AM or PM. Parents/guardians should therefore try to make medical and other appointments in these times when the student does not have a lesson. We understand that there will be exceptional circumstances when this is not possible.</w:t>
      </w:r>
    </w:p>
    <w:p w:rsidR="00ED33EE" w:rsidRPr="003723DE" w:rsidRDefault="00DA0BBC" w:rsidP="003723DE">
      <w:pPr>
        <w:rPr>
          <w:b/>
        </w:rPr>
      </w:pPr>
      <w:r w:rsidRPr="00FC53A7">
        <w:rPr>
          <w:b/>
        </w:rPr>
        <w:t>Monitoring</w:t>
      </w:r>
    </w:p>
    <w:p w:rsidR="00ED33EE" w:rsidRDefault="00ED33EE" w:rsidP="00ED33EE">
      <w:pPr>
        <w:pStyle w:val="ListParagraph"/>
        <w:numPr>
          <w:ilvl w:val="0"/>
          <w:numId w:val="5"/>
        </w:numPr>
      </w:pPr>
      <w:r>
        <w:t xml:space="preserve">The attendance team will take charge of the initial and primary contact with Next of Kin and/or students, regarding issues of poor attendance from the previous week. </w:t>
      </w:r>
    </w:p>
    <w:p w:rsidR="00ED33EE" w:rsidRDefault="00ED33EE" w:rsidP="00ED33EE">
      <w:pPr>
        <w:pStyle w:val="ListParagraph"/>
      </w:pPr>
    </w:p>
    <w:p w:rsidR="00ED33EE" w:rsidRDefault="00ED33EE" w:rsidP="00ED33EE">
      <w:pPr>
        <w:pStyle w:val="ListParagraph"/>
        <w:numPr>
          <w:ilvl w:val="0"/>
          <w:numId w:val="5"/>
        </w:numPr>
      </w:pPr>
      <w:r>
        <w:t xml:space="preserve">If a student’s attendance for the previous week falls below an unacceptable rate of </w:t>
      </w:r>
      <w:r w:rsidR="002A59F8">
        <w:t>90</w:t>
      </w:r>
      <w:r>
        <w:t xml:space="preserve">% their </w:t>
      </w:r>
      <w:proofErr w:type="spellStart"/>
      <w:r>
        <w:t>NoK</w:t>
      </w:r>
      <w:proofErr w:type="spellEnd"/>
      <w:r>
        <w:t xml:space="preserve"> will be called to discuss and encouraged to ensure that attendance improves the following week.  </w:t>
      </w:r>
    </w:p>
    <w:p w:rsidR="00ED33EE" w:rsidRDefault="00ED33EE" w:rsidP="00ED33EE">
      <w:pPr>
        <w:pStyle w:val="ListParagraph"/>
      </w:pPr>
    </w:p>
    <w:p w:rsidR="00ED33EE" w:rsidRDefault="00ED33EE" w:rsidP="00ED33EE">
      <w:pPr>
        <w:pStyle w:val="ListParagraph"/>
        <w:numPr>
          <w:ilvl w:val="0"/>
          <w:numId w:val="5"/>
        </w:numPr>
      </w:pPr>
      <w:r>
        <w:t xml:space="preserve">If a student with 2 or more weeks of below </w:t>
      </w:r>
      <w:r w:rsidR="002A59F8">
        <w:t>90</w:t>
      </w:r>
      <w:r>
        <w:t xml:space="preserve">% attendance is identified, </w:t>
      </w:r>
      <w:proofErr w:type="spellStart"/>
      <w:r>
        <w:t>NoK</w:t>
      </w:r>
      <w:proofErr w:type="spellEnd"/>
      <w:r>
        <w:t xml:space="preserve"> is called by </w:t>
      </w:r>
      <w:r w:rsidR="002A59F8">
        <w:t>the HOH to discuss. A meeting should be arranged to discuss attendance issues, identify barriers, discuss remedies and set targets.</w:t>
      </w:r>
    </w:p>
    <w:p w:rsidR="00ED33EE" w:rsidRDefault="00ED33EE" w:rsidP="00ED33EE">
      <w:pPr>
        <w:pStyle w:val="ListParagraph"/>
      </w:pPr>
    </w:p>
    <w:p w:rsidR="00ED33EE" w:rsidRDefault="00ED33EE" w:rsidP="00ED33EE">
      <w:pPr>
        <w:pStyle w:val="ListParagraph"/>
        <w:numPr>
          <w:ilvl w:val="0"/>
          <w:numId w:val="5"/>
        </w:numPr>
      </w:pPr>
      <w:r>
        <w:t>In the</w:t>
      </w:r>
      <w:r w:rsidR="003723DE">
        <w:t>se</w:t>
      </w:r>
      <w:r>
        <w:t xml:space="preserve"> attendance meetings, </w:t>
      </w:r>
      <w:proofErr w:type="spellStart"/>
      <w:r>
        <w:t>HoH</w:t>
      </w:r>
      <w:proofErr w:type="spellEnd"/>
      <w:r>
        <w:t>/</w:t>
      </w:r>
      <w:proofErr w:type="spellStart"/>
      <w:r>
        <w:t>HoD</w:t>
      </w:r>
      <w:proofErr w:type="spellEnd"/>
      <w:r>
        <w:t xml:space="preserve"> </w:t>
      </w:r>
      <w:r w:rsidR="003723DE">
        <w:t>will</w:t>
      </w:r>
      <w:r>
        <w:t xml:space="preserve"> outline </w:t>
      </w:r>
      <w:r w:rsidR="003723DE">
        <w:t xml:space="preserve">the </w:t>
      </w:r>
      <w:r>
        <w:t xml:space="preserve">seriousness of continued poor attendance on outcomes. </w:t>
      </w:r>
      <w:r w:rsidR="003723DE">
        <w:t>The s</w:t>
      </w:r>
      <w:r>
        <w:t>tudent</w:t>
      </w:r>
      <w:r w:rsidR="002A59F8">
        <w:t xml:space="preserve"> should be</w:t>
      </w:r>
      <w:r>
        <w:t xml:space="preserve"> added</w:t>
      </w:r>
      <w:r w:rsidR="002A59F8">
        <w:t xml:space="preserve"> </w:t>
      </w:r>
      <w:r>
        <w:t>to the Learning Code</w:t>
      </w:r>
      <w:r w:rsidR="003723DE">
        <w:t xml:space="preserve"> (available in the Code of Conduct)</w:t>
      </w:r>
    </w:p>
    <w:p w:rsidR="00ED33EE" w:rsidRDefault="00ED33EE" w:rsidP="00ED33EE">
      <w:pPr>
        <w:pStyle w:val="ListParagraph"/>
      </w:pPr>
    </w:p>
    <w:p w:rsidR="00ED33EE" w:rsidRDefault="00ED33EE" w:rsidP="00ED33EE">
      <w:pPr>
        <w:pStyle w:val="ListParagraph"/>
        <w:numPr>
          <w:ilvl w:val="0"/>
          <w:numId w:val="5"/>
        </w:numPr>
      </w:pPr>
      <w:r>
        <w:t xml:space="preserve">Review dates </w:t>
      </w:r>
      <w:r w:rsidR="003723DE">
        <w:t>will be</w:t>
      </w:r>
      <w:r>
        <w:t xml:space="preserve"> set-up by </w:t>
      </w:r>
      <w:proofErr w:type="spellStart"/>
      <w:r>
        <w:t>HoH</w:t>
      </w:r>
      <w:proofErr w:type="spellEnd"/>
      <w:r>
        <w:t>/</w:t>
      </w:r>
      <w:proofErr w:type="spellStart"/>
      <w:r>
        <w:t>HoD</w:t>
      </w:r>
      <w:proofErr w:type="spellEnd"/>
      <w:r>
        <w:t xml:space="preserve"> to monitor improvements/continued persistent absence, with further calls from the attendance team and meetings arranged, as needed.</w:t>
      </w:r>
    </w:p>
    <w:p w:rsidR="00ED33EE" w:rsidRDefault="00ED33EE" w:rsidP="00ED33EE">
      <w:pPr>
        <w:pStyle w:val="ListParagraph"/>
      </w:pPr>
    </w:p>
    <w:p w:rsidR="00ED33EE" w:rsidRDefault="00ED33EE" w:rsidP="00ED33EE">
      <w:pPr>
        <w:pStyle w:val="ListParagraph"/>
        <w:numPr>
          <w:ilvl w:val="0"/>
          <w:numId w:val="5"/>
        </w:numPr>
      </w:pPr>
      <w:r>
        <w:t xml:space="preserve">Daily texts/emails will still be sent to </w:t>
      </w:r>
      <w:proofErr w:type="spellStart"/>
      <w:r>
        <w:t>NoK</w:t>
      </w:r>
      <w:proofErr w:type="spellEnd"/>
      <w:r>
        <w:t xml:space="preserve"> by the attendance team.</w:t>
      </w:r>
    </w:p>
    <w:p w:rsidR="00ED33EE" w:rsidRDefault="00ED33EE" w:rsidP="00ED33EE">
      <w:pPr>
        <w:pStyle w:val="ListParagraph"/>
      </w:pPr>
    </w:p>
    <w:p w:rsidR="00ED33EE" w:rsidRPr="003723DE" w:rsidRDefault="00ED33EE" w:rsidP="00ED33EE">
      <w:pPr>
        <w:rPr>
          <w:b/>
        </w:rPr>
      </w:pPr>
      <w:r w:rsidRPr="003723DE">
        <w:rPr>
          <w:b/>
        </w:rPr>
        <w:t xml:space="preserve">Consequences of continued poor attendance </w:t>
      </w:r>
      <w:r w:rsidR="003723DE" w:rsidRPr="003723DE">
        <w:rPr>
          <w:b/>
        </w:rPr>
        <w:t>may</w:t>
      </w:r>
      <w:r w:rsidRPr="003723DE">
        <w:rPr>
          <w:b/>
        </w:rPr>
        <w:t xml:space="preserve"> includ</w:t>
      </w:r>
      <w:r w:rsidR="003723DE">
        <w:rPr>
          <w:b/>
        </w:rPr>
        <w:t>e:</w:t>
      </w:r>
    </w:p>
    <w:p w:rsidR="002A59F8" w:rsidRDefault="00ED33EE" w:rsidP="003723DE">
      <w:pPr>
        <w:pStyle w:val="ListParagraph"/>
        <w:numPr>
          <w:ilvl w:val="0"/>
          <w:numId w:val="8"/>
        </w:numPr>
      </w:pPr>
      <w:r w:rsidRPr="003723DE">
        <w:t xml:space="preserve">Poor performance </w:t>
      </w:r>
    </w:p>
    <w:p w:rsidR="002A59F8" w:rsidRDefault="00ED33EE" w:rsidP="003723DE">
      <w:pPr>
        <w:pStyle w:val="ListParagraph"/>
        <w:numPr>
          <w:ilvl w:val="0"/>
          <w:numId w:val="8"/>
        </w:numPr>
      </w:pPr>
      <w:r w:rsidRPr="003723DE">
        <w:t xml:space="preserve">lower grades/outcomes </w:t>
      </w:r>
    </w:p>
    <w:p w:rsidR="00ED33EE" w:rsidRPr="003723DE" w:rsidRDefault="00ED33EE" w:rsidP="003723DE">
      <w:pPr>
        <w:pStyle w:val="ListParagraph"/>
        <w:numPr>
          <w:ilvl w:val="0"/>
          <w:numId w:val="8"/>
        </w:numPr>
      </w:pPr>
      <w:r w:rsidRPr="003723DE">
        <w:t xml:space="preserve">poorer life chances (see </w:t>
      </w:r>
      <w:r w:rsidR="002A59F8">
        <w:t>below</w:t>
      </w:r>
      <w:r w:rsidRPr="003723DE">
        <w:t xml:space="preserve"> for impact on grades)</w:t>
      </w:r>
    </w:p>
    <w:p w:rsidR="00ED33EE" w:rsidRPr="003723DE" w:rsidRDefault="00ED33EE" w:rsidP="003723DE">
      <w:pPr>
        <w:pStyle w:val="ListParagraph"/>
        <w:numPr>
          <w:ilvl w:val="0"/>
          <w:numId w:val="8"/>
        </w:numPr>
      </w:pPr>
      <w:r w:rsidRPr="003723DE">
        <w:t xml:space="preserve">Pay for exam entry </w:t>
      </w:r>
    </w:p>
    <w:p w:rsidR="00ED33EE" w:rsidRPr="003723DE" w:rsidRDefault="00ED33EE" w:rsidP="003723DE">
      <w:pPr>
        <w:pStyle w:val="ListParagraph"/>
        <w:numPr>
          <w:ilvl w:val="0"/>
          <w:numId w:val="8"/>
        </w:numPr>
      </w:pPr>
      <w:r w:rsidRPr="003723DE">
        <w:t>Card taken and not allowed off-site once here</w:t>
      </w:r>
    </w:p>
    <w:p w:rsidR="00ED33EE" w:rsidRPr="003723DE" w:rsidRDefault="00ED33EE" w:rsidP="003723DE">
      <w:pPr>
        <w:pStyle w:val="ListParagraph"/>
        <w:numPr>
          <w:ilvl w:val="0"/>
          <w:numId w:val="8"/>
        </w:numPr>
      </w:pPr>
      <w:r w:rsidRPr="003723DE">
        <w:t>No progression to year 2 for year 1 students</w:t>
      </w:r>
      <w:r w:rsidR="003723DE">
        <w:t xml:space="preserve"> or follow on progression (Level 1 and Level 2)</w:t>
      </w:r>
    </w:p>
    <w:p w:rsidR="00DA0BBC" w:rsidRDefault="00DA0BBC" w:rsidP="00064610">
      <w:r>
        <w:t>The attendance team will</w:t>
      </w:r>
      <w:r w:rsidR="003723DE">
        <w:t xml:space="preserve"> further</w:t>
      </w:r>
      <w:r>
        <w:t xml:space="preserve"> monitor attendance</w:t>
      </w:r>
      <w:r w:rsidR="003723DE">
        <w:t xml:space="preserve"> for some vulnerable learners as determined by the safeguarding team. They will alert the safeguarding team if a student in this group is absent.</w:t>
      </w:r>
      <w:r>
        <w:t xml:space="preserve"> </w:t>
      </w:r>
    </w:p>
    <w:p w:rsidR="00DA0BBC" w:rsidRDefault="003E33C1" w:rsidP="00064610">
      <w:r>
        <w:t>Students, parents/guardians should be clear that poor attendance and punctuality can put the student’s place at college at risk. The college will do all it can to support and encourage students to attend and be on time.</w:t>
      </w:r>
      <w:r w:rsidR="002A59F8">
        <w:t xml:space="preserve"> Each department will adopt distinct strategies to deal with poor punctuality.</w:t>
      </w:r>
    </w:p>
    <w:p w:rsidR="006079FF" w:rsidRPr="00181E2B" w:rsidRDefault="006079FF" w:rsidP="00064610"/>
    <w:p w:rsidR="00FF7EE4" w:rsidRDefault="002A59F8" w:rsidP="00FF7EE4">
      <w:pPr>
        <w:spacing w:line="240" w:lineRule="auto"/>
        <w:rPr>
          <w:rFonts w:ascii="Calibri" w:eastAsia="Times New Roman" w:hAnsi="Calibri" w:cs="Calibri"/>
          <w:b/>
          <w:bCs/>
          <w:color w:val="000000"/>
          <w:sz w:val="72"/>
          <w:szCs w:val="72"/>
          <w:lang w:eastAsia="en-GB"/>
        </w:rPr>
      </w:pPr>
      <w:r>
        <w:rPr>
          <w:noProof/>
        </w:rPr>
        <w:lastRenderedPageBreak/>
        <w:drawing>
          <wp:anchor distT="0" distB="0" distL="114300" distR="114300" simplePos="0" relativeHeight="251658240" behindDoc="1" locked="0" layoutInCell="1" allowOverlap="1" wp14:anchorId="6EA12386">
            <wp:simplePos x="0" y="0"/>
            <wp:positionH relativeFrom="margin">
              <wp:align>center</wp:align>
            </wp:positionH>
            <wp:positionV relativeFrom="paragraph">
              <wp:posOffset>0</wp:posOffset>
            </wp:positionV>
            <wp:extent cx="6577817" cy="4724400"/>
            <wp:effectExtent l="76200" t="76200" r="128270" b="133350"/>
            <wp:wrapTight wrapText="bothSides">
              <wp:wrapPolygon edited="0">
                <wp:start x="-125" y="-348"/>
                <wp:lineTo x="-250" y="-261"/>
                <wp:lineTo x="-250" y="21774"/>
                <wp:lineTo x="-125" y="22123"/>
                <wp:lineTo x="21834" y="22123"/>
                <wp:lineTo x="21834" y="22035"/>
                <wp:lineTo x="21959" y="20729"/>
                <wp:lineTo x="21959" y="1132"/>
                <wp:lineTo x="21834" y="-174"/>
                <wp:lineTo x="21834" y="-348"/>
                <wp:lineTo x="-125" y="-34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9805" t="15360" r="60115" b="7838"/>
                    <a:stretch/>
                  </pic:blipFill>
                  <pic:spPr bwMode="auto">
                    <a:xfrm>
                      <a:off x="0" y="0"/>
                      <a:ext cx="6577817" cy="4724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7EE4" w:rsidRDefault="002A59F8" w:rsidP="00FF7EE4">
      <w:pPr>
        <w:spacing w:line="240" w:lineRule="auto"/>
        <w:rPr>
          <w:rFonts w:ascii="Calibri" w:eastAsia="Times New Roman" w:hAnsi="Calibri" w:cs="Calibri"/>
          <w:b/>
          <w:bCs/>
          <w:color w:val="000000"/>
          <w:sz w:val="72"/>
          <w:szCs w:val="72"/>
          <w:lang w:eastAsia="en-GB"/>
        </w:rPr>
      </w:pPr>
      <w:r>
        <w:rPr>
          <w:noProof/>
        </w:rPr>
        <w:lastRenderedPageBreak/>
        <w:drawing>
          <wp:inline distT="0" distB="0" distL="0" distR="0" wp14:anchorId="522966F5" wp14:editId="7390BBE1">
            <wp:extent cx="5602986" cy="4095750"/>
            <wp:effectExtent l="76200" t="76200" r="131445" b="133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470" t="20677" r="61112" b="5475"/>
                    <a:stretch/>
                  </pic:blipFill>
                  <pic:spPr bwMode="auto">
                    <a:xfrm>
                      <a:off x="0" y="0"/>
                      <a:ext cx="5615201" cy="41046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527973" w:rsidRPr="00181E2B" w:rsidRDefault="00527973" w:rsidP="00181E2B">
      <w:pPr>
        <w:rPr>
          <w:i/>
          <w:sz w:val="18"/>
          <w:szCs w:val="18"/>
        </w:rPr>
      </w:pPr>
    </w:p>
    <w:sectPr w:rsidR="00527973" w:rsidRPr="00181E2B" w:rsidSect="002A59F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13EF9"/>
    <w:multiLevelType w:val="hybridMultilevel"/>
    <w:tmpl w:val="C8AACE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3621D1"/>
    <w:multiLevelType w:val="hybridMultilevel"/>
    <w:tmpl w:val="096CBF50"/>
    <w:lvl w:ilvl="0" w:tplc="08090001">
      <w:start w:val="1"/>
      <w:numFmt w:val="bullet"/>
      <w:lvlText w:val=""/>
      <w:lvlJc w:val="left"/>
      <w:pPr>
        <w:ind w:left="1130" w:hanging="360"/>
      </w:pPr>
      <w:rPr>
        <w:rFonts w:ascii="Symbol" w:hAnsi="Symbol"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2" w15:restartNumberingAfterBreak="0">
    <w:nsid w:val="23C21081"/>
    <w:multiLevelType w:val="hybridMultilevel"/>
    <w:tmpl w:val="A6662C46"/>
    <w:lvl w:ilvl="0" w:tplc="0809000B">
      <w:start w:val="1"/>
      <w:numFmt w:val="bullet"/>
      <w:lvlText w:val=""/>
      <w:lvlJc w:val="left"/>
      <w:pPr>
        <w:ind w:left="770" w:hanging="360"/>
      </w:pPr>
      <w:rPr>
        <w:rFonts w:ascii="Wingdings" w:hAnsi="Wingdings"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15:restartNumberingAfterBreak="0">
    <w:nsid w:val="48511EB9"/>
    <w:multiLevelType w:val="hybridMultilevel"/>
    <w:tmpl w:val="9D569C2A"/>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4" w15:restartNumberingAfterBreak="0">
    <w:nsid w:val="7158091E"/>
    <w:multiLevelType w:val="hybridMultilevel"/>
    <w:tmpl w:val="378658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50E73DA"/>
    <w:multiLevelType w:val="hybridMultilevel"/>
    <w:tmpl w:val="8E028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393AA2"/>
    <w:multiLevelType w:val="hybridMultilevel"/>
    <w:tmpl w:val="E1D669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3"/>
  </w:num>
  <w:num w:numId="4">
    <w:abstractNumId w:val="4"/>
  </w:num>
  <w:num w:numId="5">
    <w:abstractNumId w:val="5"/>
  </w:num>
  <w:num w:numId="6">
    <w:abstractNumId w:val="2"/>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966"/>
    <w:rsid w:val="00064610"/>
    <w:rsid w:val="000F7BFE"/>
    <w:rsid w:val="001430AE"/>
    <w:rsid w:val="00181E2B"/>
    <w:rsid w:val="0022708A"/>
    <w:rsid w:val="00272645"/>
    <w:rsid w:val="00294EBF"/>
    <w:rsid w:val="002A59F8"/>
    <w:rsid w:val="003723DE"/>
    <w:rsid w:val="003E2966"/>
    <w:rsid w:val="003E33C1"/>
    <w:rsid w:val="00436E49"/>
    <w:rsid w:val="004D33E3"/>
    <w:rsid w:val="00527973"/>
    <w:rsid w:val="00583788"/>
    <w:rsid w:val="005B3998"/>
    <w:rsid w:val="006079FF"/>
    <w:rsid w:val="006B0985"/>
    <w:rsid w:val="007161C0"/>
    <w:rsid w:val="0073625D"/>
    <w:rsid w:val="00756520"/>
    <w:rsid w:val="008613D3"/>
    <w:rsid w:val="0087701B"/>
    <w:rsid w:val="00A07D51"/>
    <w:rsid w:val="00A41A86"/>
    <w:rsid w:val="00B65564"/>
    <w:rsid w:val="00BA75C8"/>
    <w:rsid w:val="00C01906"/>
    <w:rsid w:val="00C7308B"/>
    <w:rsid w:val="00CD147F"/>
    <w:rsid w:val="00D81DCC"/>
    <w:rsid w:val="00DA0BBC"/>
    <w:rsid w:val="00E352AB"/>
    <w:rsid w:val="00ED33EE"/>
    <w:rsid w:val="00F95002"/>
    <w:rsid w:val="00FC53A7"/>
    <w:rsid w:val="00FD190F"/>
    <w:rsid w:val="00FF7E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981292-C141-414D-926B-AED67A7BF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29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2966"/>
    <w:pPr>
      <w:ind w:left="720"/>
      <w:contextualSpacing/>
    </w:pPr>
  </w:style>
  <w:style w:type="paragraph" w:styleId="BalloonText">
    <w:name w:val="Balloon Text"/>
    <w:basedOn w:val="Normal"/>
    <w:link w:val="BalloonTextChar"/>
    <w:uiPriority w:val="99"/>
    <w:semiHidden/>
    <w:unhideWhenUsed/>
    <w:rsid w:val="004D33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3E3"/>
    <w:rPr>
      <w:rFonts w:ascii="Segoe UI" w:hAnsi="Segoe UI" w:cs="Segoe UI"/>
      <w:sz w:val="18"/>
      <w:szCs w:val="18"/>
    </w:rPr>
  </w:style>
  <w:style w:type="paragraph" w:styleId="NoSpacing">
    <w:name w:val="No Spacing"/>
    <w:uiPriority w:val="1"/>
    <w:qFormat/>
    <w:rsid w:val="006B0985"/>
    <w:pPr>
      <w:spacing w:after="0" w:line="240" w:lineRule="auto"/>
    </w:pPr>
  </w:style>
  <w:style w:type="character" w:styleId="Hyperlink">
    <w:name w:val="Hyperlink"/>
    <w:basedOn w:val="DefaultParagraphFont"/>
    <w:uiPriority w:val="99"/>
    <w:unhideWhenUsed/>
    <w:rsid w:val="00DA0BBC"/>
    <w:rPr>
      <w:color w:val="0563C1" w:themeColor="hyperlink"/>
      <w:u w:val="single"/>
    </w:rPr>
  </w:style>
  <w:style w:type="character" w:styleId="UnresolvedMention">
    <w:name w:val="Unresolved Mention"/>
    <w:basedOn w:val="DefaultParagraphFont"/>
    <w:uiPriority w:val="99"/>
    <w:semiHidden/>
    <w:unhideWhenUsed/>
    <w:rsid w:val="00DA0BBC"/>
    <w:rPr>
      <w:color w:val="605E5C"/>
      <w:shd w:val="clear" w:color="auto" w:fill="E1DFDD"/>
    </w:rPr>
  </w:style>
  <w:style w:type="character" w:styleId="Strong">
    <w:name w:val="Strong"/>
    <w:basedOn w:val="DefaultParagraphFont"/>
    <w:uiPriority w:val="22"/>
    <w:qFormat/>
    <w:rsid w:val="00436E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1731175">
      <w:bodyDiv w:val="1"/>
      <w:marLeft w:val="0"/>
      <w:marRight w:val="0"/>
      <w:marTop w:val="0"/>
      <w:marBottom w:val="0"/>
      <w:divBdr>
        <w:top w:val="none" w:sz="0" w:space="0" w:color="auto"/>
        <w:left w:val="none" w:sz="0" w:space="0" w:color="auto"/>
        <w:bottom w:val="none" w:sz="0" w:space="0" w:color="auto"/>
        <w:right w:val="none" w:sz="0" w:space="0" w:color="auto"/>
      </w:divBdr>
    </w:div>
    <w:div w:id="2139177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tudentabsence@sfx.ac.uk"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804</Words>
  <Characters>4323</Characters>
  <Application>Microsoft Office Word</Application>
  <DocSecurity>0</DocSecurity>
  <Lines>81</Lines>
  <Paragraphs>37</Paragraphs>
  <ScaleCrop>false</ScaleCrop>
  <HeadingPairs>
    <vt:vector size="2" baseType="variant">
      <vt:variant>
        <vt:lpstr>Title</vt:lpstr>
      </vt:variant>
      <vt:variant>
        <vt:i4>1</vt:i4>
      </vt:variant>
    </vt:vector>
  </HeadingPairs>
  <TitlesOfParts>
    <vt:vector size="1" baseType="lpstr">
      <vt:lpstr/>
    </vt:vector>
  </TitlesOfParts>
  <Company>St Francis Xavier College</Company>
  <LinksUpToDate>false</LinksUpToDate>
  <CharactersWithSpaces>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Ciaran Graham</dc:creator>
  <cp:keywords/>
  <dc:description/>
  <cp:lastModifiedBy>Andrew Mitchell</cp:lastModifiedBy>
  <cp:revision>2</cp:revision>
  <cp:lastPrinted>2023-11-15T09:59:00Z</cp:lastPrinted>
  <dcterms:created xsi:type="dcterms:W3CDTF">2023-11-15T11:21:00Z</dcterms:created>
  <dcterms:modified xsi:type="dcterms:W3CDTF">2023-11-15T11:21:00Z</dcterms:modified>
</cp:coreProperties>
</file>